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D5" w:rsidRPr="00C51FD5" w:rsidRDefault="00C51FD5" w:rsidP="00C51FD5">
      <w:pPr>
        <w:spacing w:after="0" w:line="288" w:lineRule="atLeast"/>
        <w:outlineLvl w:val="1"/>
        <w:rPr>
          <w:rFonts w:ascii="Tahoma" w:eastAsia="Times New Roman" w:hAnsi="Tahoma" w:cs="Tahoma"/>
          <w:b/>
          <w:bCs/>
          <w:color w:val="152242"/>
          <w:kern w:val="36"/>
          <w:sz w:val="29"/>
          <w:szCs w:val="29"/>
        </w:rPr>
      </w:pPr>
      <w:r w:rsidRPr="00C51FD5">
        <w:rPr>
          <w:rFonts w:ascii="Tahoma" w:eastAsia="Times New Roman" w:hAnsi="Tahoma" w:cs="Tahoma"/>
          <w:b/>
          <w:bCs/>
          <w:color w:val="152242"/>
          <w:kern w:val="36"/>
          <w:sz w:val="29"/>
          <w:szCs w:val="29"/>
        </w:rPr>
        <w:t>Dos and Don'ts of a Good Cover Letter</w:t>
      </w:r>
    </w:p>
    <w:p w:rsidR="00C51FD5" w:rsidRPr="00C51FD5" w:rsidRDefault="00C51FD5" w:rsidP="00C51FD5">
      <w:pPr>
        <w:shd w:val="clear" w:color="auto" w:fill="FFFFFF"/>
        <w:spacing w:after="144" w:line="288" w:lineRule="atLeast"/>
        <w:rPr>
          <w:rFonts w:ascii="Tahoma" w:eastAsia="Times New Roman" w:hAnsi="Tahoma" w:cs="Tahoma"/>
          <w:color w:val="666666"/>
          <w:sz w:val="16"/>
          <w:szCs w:val="16"/>
        </w:rPr>
      </w:pPr>
      <w:r w:rsidRPr="00C51FD5">
        <w:rPr>
          <w:rFonts w:ascii="Tahoma" w:eastAsia="Times New Roman" w:hAnsi="Tahoma" w:cs="Tahoma"/>
          <w:color w:val="666666"/>
          <w:sz w:val="16"/>
          <w:szCs w:val="16"/>
        </w:rPr>
        <w:t xml:space="preserve">By Robin Ryan, career expert and author of “Winning Cover Letters” </w:t>
      </w:r>
    </w:p>
    <w:p w:rsidR="00C51FD5" w:rsidRPr="00C51FD5" w:rsidRDefault="00C51FD5" w:rsidP="00C51FD5">
      <w:pPr>
        <w:shd w:val="clear" w:color="auto" w:fill="FFFFFF"/>
        <w:spacing w:after="0" w:line="288" w:lineRule="atLeast"/>
        <w:rPr>
          <w:rFonts w:ascii="Tahoma" w:eastAsia="Times New Roman" w:hAnsi="Tahoma" w:cs="Tahoma"/>
          <w:color w:val="444444"/>
          <w:sz w:val="19"/>
          <w:szCs w:val="19"/>
        </w:rPr>
      </w:pPr>
      <w:r w:rsidRPr="00C51FD5">
        <w:rPr>
          <w:rFonts w:ascii="Tahoma" w:eastAsia="Times New Roman" w:hAnsi="Tahoma" w:cs="Tahoma"/>
          <w:color w:val="444444"/>
          <w:sz w:val="19"/>
          <w:szCs w:val="19"/>
        </w:rPr>
        <w:t>The biggest mistake many job hunters make is skipping writing a cover letter when sending off a résumé, says Jim, an AT&amp;T human resource manager. He shares his insight, saying, "Cover letters are very influential, and a well-written letter can grab an interview just on its own merit. It's too bad most job hunters are so lazy they don't write one. That's an error no savvy job hunter wants to make."</w:t>
      </w:r>
    </w:p>
    <w:p w:rsidR="00C51FD5" w:rsidRPr="00C51FD5" w:rsidRDefault="00C51FD5" w:rsidP="00C51FD5">
      <w:pPr>
        <w:shd w:val="clear" w:color="auto" w:fill="FFFFFF"/>
        <w:spacing w:after="0" w:line="288" w:lineRule="atLeast"/>
        <w:rPr>
          <w:rFonts w:ascii="Times New Roman" w:eastAsia="Times New Roman" w:hAnsi="Times New Roman" w:cs="Times New Roman"/>
          <w:sz w:val="24"/>
          <w:szCs w:val="24"/>
        </w:rPr>
      </w:pPr>
      <w:r w:rsidRPr="00C51FD5">
        <w:rPr>
          <w:rFonts w:ascii="Tahoma" w:eastAsia="Times New Roman" w:hAnsi="Tahoma" w:cs="Tahoma"/>
          <w:color w:val="444444"/>
          <w:sz w:val="19"/>
          <w:szCs w:val="19"/>
        </w:rPr>
        <w:t xml:space="preserve">Writing cover letters is hard for most people so they talk themselves into not doing it. That's No. 1 on our "don't" list. We published a survey of more than 600 hiring managers including the exact formula employers want you to use in "Winning Cover Letters." Here are some key ones to keep in mind: </w:t>
      </w:r>
    </w:p>
    <w:p w:rsidR="00C51FD5" w:rsidRPr="00C51FD5" w:rsidRDefault="00C51FD5" w:rsidP="00C51FD5">
      <w:pPr>
        <w:shd w:val="clear" w:color="auto" w:fill="FFFFFF"/>
        <w:spacing w:after="0" w:line="288" w:lineRule="atLeast"/>
        <w:rPr>
          <w:rFonts w:ascii="Times New Roman" w:eastAsia="Times New Roman" w:hAnsi="Times New Roman" w:cs="Times New Roman"/>
          <w:sz w:val="24"/>
          <w:szCs w:val="24"/>
        </w:rPr>
      </w:pPr>
      <w:r w:rsidRPr="00C51FD5">
        <w:rPr>
          <w:rFonts w:ascii="Tahoma" w:eastAsia="Times New Roman" w:hAnsi="Tahoma" w:cs="Tahoma"/>
          <w:b/>
          <w:bCs/>
          <w:color w:val="444444"/>
          <w:sz w:val="19"/>
        </w:rPr>
        <w:t>Don't lose them with your first sentence.</w:t>
      </w:r>
      <w:r w:rsidRPr="00C51FD5">
        <w:rPr>
          <w:rFonts w:ascii="Tahoma" w:eastAsia="Times New Roman" w:hAnsi="Tahoma" w:cs="Tahoma"/>
          <w:color w:val="444444"/>
          <w:sz w:val="19"/>
          <w:szCs w:val="19"/>
        </w:rPr>
        <w:t xml:space="preserve"> </w:t>
      </w:r>
      <w:r w:rsidRPr="00C51FD5">
        <w:rPr>
          <w:rFonts w:ascii="Tahoma" w:eastAsia="Times New Roman" w:hAnsi="Tahoma" w:cs="Tahoma"/>
          <w:color w:val="444444"/>
          <w:sz w:val="19"/>
          <w:szCs w:val="19"/>
        </w:rPr>
        <w:br/>
        <w:t xml:space="preserve">According to the survey results, a cover letter and résumé get only a 15-second glance, so your first line either grabs the reader's attention or loses it. Hiring managers prefer you use a powerful first sentence that summarizes the top skills and experience you can bring to the job. For example, “Five years experience as project manager with a proven track record of being on time and within budget is the background I'd bring to your position.” </w:t>
      </w:r>
    </w:p>
    <w:p w:rsidR="00C51FD5" w:rsidRPr="00C51FD5" w:rsidRDefault="00C51FD5" w:rsidP="00C51FD5">
      <w:pPr>
        <w:shd w:val="clear" w:color="auto" w:fill="FFFFFF"/>
        <w:spacing w:after="0" w:line="288" w:lineRule="atLeast"/>
        <w:rPr>
          <w:rFonts w:ascii="Times New Roman" w:eastAsia="Times New Roman" w:hAnsi="Times New Roman" w:cs="Times New Roman"/>
          <w:sz w:val="24"/>
          <w:szCs w:val="24"/>
        </w:rPr>
      </w:pPr>
      <w:r w:rsidRPr="00C51FD5">
        <w:rPr>
          <w:rFonts w:ascii="Tahoma" w:eastAsia="Times New Roman" w:hAnsi="Tahoma" w:cs="Tahoma"/>
          <w:color w:val="444444"/>
          <w:sz w:val="19"/>
          <w:szCs w:val="19"/>
        </w:rPr>
        <w:t>Always skip beginning with overused standard, “I'm applying for the ad I saw on your Web site.”</w:t>
      </w:r>
    </w:p>
    <w:p w:rsidR="00C51FD5" w:rsidRPr="00C51FD5" w:rsidRDefault="00C51FD5" w:rsidP="00C51FD5">
      <w:pPr>
        <w:shd w:val="clear" w:color="auto" w:fill="FFFFFF"/>
        <w:spacing w:after="0" w:line="288" w:lineRule="atLeast"/>
        <w:rPr>
          <w:rFonts w:ascii="Times New Roman" w:eastAsia="Times New Roman" w:hAnsi="Times New Roman" w:cs="Times New Roman"/>
          <w:sz w:val="24"/>
          <w:szCs w:val="24"/>
        </w:rPr>
      </w:pPr>
      <w:r w:rsidRPr="00C51FD5">
        <w:rPr>
          <w:rFonts w:ascii="Tahoma" w:eastAsia="Times New Roman" w:hAnsi="Tahoma" w:cs="Tahoma"/>
          <w:b/>
          <w:bCs/>
          <w:color w:val="444444"/>
          <w:sz w:val="19"/>
        </w:rPr>
        <w:t>Do sell the meat.</w:t>
      </w:r>
      <w:r w:rsidRPr="00C51FD5">
        <w:rPr>
          <w:rFonts w:ascii="Tahoma" w:eastAsia="Times New Roman" w:hAnsi="Tahoma" w:cs="Tahoma"/>
          <w:color w:val="444444"/>
          <w:sz w:val="19"/>
          <w:szCs w:val="19"/>
        </w:rPr>
        <w:t xml:space="preserve"> </w:t>
      </w:r>
      <w:r w:rsidRPr="00C51FD5">
        <w:rPr>
          <w:rFonts w:ascii="Tahoma" w:eastAsia="Times New Roman" w:hAnsi="Tahoma" w:cs="Tahoma"/>
          <w:color w:val="444444"/>
          <w:sz w:val="19"/>
          <w:szCs w:val="19"/>
        </w:rPr>
        <w:br/>
        <w:t xml:space="preserve">Poorly written, generic form letters never work. More than 90 percent of the hiring managers agreed that specifics sell. </w:t>
      </w:r>
    </w:p>
    <w:p w:rsidR="00C51FD5" w:rsidRPr="00C51FD5" w:rsidRDefault="00C51FD5" w:rsidP="00C51FD5">
      <w:pPr>
        <w:shd w:val="clear" w:color="auto" w:fill="FFFFFF"/>
        <w:spacing w:after="0" w:line="288" w:lineRule="atLeast"/>
        <w:rPr>
          <w:rFonts w:ascii="Times New Roman" w:eastAsia="Times New Roman" w:hAnsi="Times New Roman" w:cs="Times New Roman"/>
          <w:sz w:val="24"/>
          <w:szCs w:val="24"/>
        </w:rPr>
      </w:pPr>
      <w:r w:rsidRPr="00C51FD5">
        <w:rPr>
          <w:rFonts w:ascii="Tahoma" w:eastAsia="Times New Roman" w:hAnsi="Tahoma" w:cs="Tahoma"/>
          <w:color w:val="444444"/>
          <w:sz w:val="19"/>
          <w:szCs w:val="19"/>
        </w:rPr>
        <w:t>Mike, a vice-president of human resources, points out, "The cover letter is the very first thing we see. To stand out, use short, powerful evidence detailing past achievements, skills, experience and results you've achieved. Forget offering boring details and endless job descriptions -- results is what gets attention."</w:t>
      </w:r>
    </w:p>
    <w:p w:rsidR="00C51FD5" w:rsidRPr="00C51FD5" w:rsidRDefault="00C51FD5" w:rsidP="00C51FD5">
      <w:pPr>
        <w:shd w:val="clear" w:color="auto" w:fill="FFFFFF"/>
        <w:spacing w:after="0" w:line="288" w:lineRule="atLeast"/>
        <w:rPr>
          <w:rFonts w:ascii="Times New Roman" w:eastAsia="Times New Roman" w:hAnsi="Times New Roman" w:cs="Times New Roman"/>
          <w:sz w:val="24"/>
          <w:szCs w:val="24"/>
        </w:rPr>
      </w:pPr>
      <w:r w:rsidRPr="00C51FD5">
        <w:rPr>
          <w:rFonts w:ascii="Tahoma" w:eastAsia="Times New Roman" w:hAnsi="Tahoma" w:cs="Tahoma"/>
          <w:b/>
          <w:bCs/>
          <w:color w:val="444444"/>
          <w:sz w:val="19"/>
        </w:rPr>
        <w:t>Do demonstrate that you can write.</w:t>
      </w:r>
      <w:r w:rsidRPr="00C51FD5">
        <w:rPr>
          <w:rFonts w:ascii="Tahoma" w:eastAsia="Times New Roman" w:hAnsi="Tahoma" w:cs="Tahoma"/>
          <w:color w:val="444444"/>
          <w:sz w:val="19"/>
          <w:szCs w:val="19"/>
        </w:rPr>
        <w:t xml:space="preserve"> </w:t>
      </w:r>
      <w:r w:rsidRPr="00C51FD5">
        <w:rPr>
          <w:rFonts w:ascii="Tahoma" w:eastAsia="Times New Roman" w:hAnsi="Tahoma" w:cs="Tahoma"/>
          <w:color w:val="444444"/>
          <w:sz w:val="19"/>
          <w:szCs w:val="19"/>
        </w:rPr>
        <w:br/>
        <w:t>Many employers noted that they view cover letters as samples of applicants' communication ability since they likely wrote the letter themselves. Be sure to be concise and articulate, and never more than one page.</w:t>
      </w:r>
    </w:p>
    <w:p w:rsidR="00C51FD5" w:rsidRPr="00C51FD5" w:rsidRDefault="00C51FD5" w:rsidP="00C51FD5">
      <w:pPr>
        <w:shd w:val="clear" w:color="auto" w:fill="FFFFFF"/>
        <w:spacing w:after="0" w:line="288" w:lineRule="atLeast"/>
        <w:rPr>
          <w:rFonts w:ascii="Times New Roman" w:eastAsia="Times New Roman" w:hAnsi="Times New Roman" w:cs="Times New Roman"/>
          <w:sz w:val="24"/>
          <w:szCs w:val="24"/>
        </w:rPr>
      </w:pPr>
      <w:r w:rsidRPr="00C51FD5">
        <w:rPr>
          <w:rFonts w:ascii="Tahoma" w:eastAsia="Times New Roman" w:hAnsi="Tahoma" w:cs="Tahoma"/>
          <w:b/>
          <w:bCs/>
          <w:color w:val="444444"/>
          <w:sz w:val="19"/>
        </w:rPr>
        <w:t>Do illustrate the qualifications needed.</w:t>
      </w:r>
      <w:r w:rsidRPr="00C51FD5">
        <w:rPr>
          <w:rFonts w:ascii="Tahoma" w:eastAsia="Times New Roman" w:hAnsi="Tahoma" w:cs="Tahoma"/>
          <w:color w:val="444444"/>
          <w:sz w:val="19"/>
          <w:szCs w:val="19"/>
        </w:rPr>
        <w:t xml:space="preserve"> </w:t>
      </w:r>
      <w:r w:rsidRPr="00C51FD5">
        <w:rPr>
          <w:rFonts w:ascii="Tahoma" w:eastAsia="Times New Roman" w:hAnsi="Tahoma" w:cs="Tahoma"/>
          <w:color w:val="444444"/>
          <w:sz w:val="19"/>
          <w:szCs w:val="19"/>
        </w:rPr>
        <w:br/>
        <w:t xml:space="preserve">Many applicants do not address the qualifications requested in the job listing -- big mistake. The better strategy is to address each specific qualification and state the experience and skills you possess to perform that task or function. </w:t>
      </w:r>
    </w:p>
    <w:p w:rsidR="00C51FD5" w:rsidRPr="00C51FD5" w:rsidRDefault="00C51FD5" w:rsidP="00C51FD5">
      <w:pPr>
        <w:shd w:val="clear" w:color="auto" w:fill="FFFFFF"/>
        <w:spacing w:after="0" w:line="288" w:lineRule="atLeast"/>
        <w:rPr>
          <w:rFonts w:ascii="Times New Roman" w:eastAsia="Times New Roman" w:hAnsi="Times New Roman" w:cs="Times New Roman"/>
          <w:sz w:val="24"/>
          <w:szCs w:val="24"/>
        </w:rPr>
      </w:pPr>
      <w:r w:rsidRPr="00C51FD5">
        <w:rPr>
          <w:rFonts w:ascii="Tahoma" w:eastAsia="Times New Roman" w:hAnsi="Tahoma" w:cs="Tahoma"/>
          <w:b/>
          <w:bCs/>
          <w:color w:val="444444"/>
          <w:sz w:val="19"/>
        </w:rPr>
        <w:t>Don't let careless errors torpedo you.</w:t>
      </w:r>
      <w:r w:rsidRPr="00C51FD5">
        <w:rPr>
          <w:rFonts w:ascii="Tahoma" w:eastAsia="Times New Roman" w:hAnsi="Tahoma" w:cs="Tahoma"/>
          <w:color w:val="444444"/>
          <w:sz w:val="19"/>
          <w:szCs w:val="19"/>
        </w:rPr>
        <w:t xml:space="preserve"> </w:t>
      </w:r>
      <w:r w:rsidRPr="00C51FD5">
        <w:rPr>
          <w:rFonts w:ascii="Tahoma" w:eastAsia="Times New Roman" w:hAnsi="Tahoma" w:cs="Tahoma"/>
          <w:color w:val="444444"/>
          <w:sz w:val="19"/>
          <w:szCs w:val="19"/>
        </w:rPr>
        <w:br/>
        <w:t>Hiring managers hate typos and spelling mistakes. People can avoid this fatal mistake if they carefully proofread before they send. Good layout and presentation that is easy to read are essential. Microscopic type is a bad choice since small sizes can make addresses, phone numbers and e-mails illegible. Arial is a good font choice, size 12 point, especially when faxing can often blur the type.</w:t>
      </w:r>
    </w:p>
    <w:p w:rsidR="00C51FD5" w:rsidRPr="00C51FD5" w:rsidRDefault="00C51FD5" w:rsidP="00C51FD5">
      <w:pPr>
        <w:shd w:val="clear" w:color="auto" w:fill="FFFFFF"/>
        <w:spacing w:after="0" w:line="288" w:lineRule="atLeast"/>
        <w:rPr>
          <w:rFonts w:ascii="Times New Roman" w:eastAsia="Times New Roman" w:hAnsi="Times New Roman" w:cs="Times New Roman"/>
          <w:sz w:val="24"/>
          <w:szCs w:val="24"/>
        </w:rPr>
      </w:pPr>
      <w:r w:rsidRPr="00C51FD5">
        <w:rPr>
          <w:rFonts w:ascii="Tahoma" w:eastAsia="Times New Roman" w:hAnsi="Tahoma" w:cs="Tahoma"/>
          <w:b/>
          <w:bCs/>
          <w:color w:val="444444"/>
          <w:sz w:val="19"/>
        </w:rPr>
        <w:t>Do list contact info.</w:t>
      </w:r>
      <w:r w:rsidRPr="00C51FD5">
        <w:rPr>
          <w:rFonts w:ascii="Tahoma" w:eastAsia="Times New Roman" w:hAnsi="Tahoma" w:cs="Tahoma"/>
          <w:color w:val="444444"/>
          <w:sz w:val="19"/>
          <w:szCs w:val="19"/>
        </w:rPr>
        <w:t xml:space="preserve"> </w:t>
      </w:r>
      <w:r w:rsidRPr="00C51FD5">
        <w:rPr>
          <w:rFonts w:ascii="Tahoma" w:eastAsia="Times New Roman" w:hAnsi="Tahoma" w:cs="Tahoma"/>
          <w:color w:val="444444"/>
          <w:sz w:val="19"/>
          <w:szCs w:val="19"/>
        </w:rPr>
        <w:br/>
        <w:t xml:space="preserve">Cover letters can be separated from résumés. Be sure your name, address, home or cell phone number and personal e-mail are on the letter. You would be amazed to know how many people forget this all-important component. </w:t>
      </w:r>
    </w:p>
    <w:p w:rsidR="00C51FD5" w:rsidRPr="00C51FD5" w:rsidRDefault="00C51FD5" w:rsidP="00C51FD5">
      <w:pPr>
        <w:shd w:val="clear" w:color="auto" w:fill="FFFFFF"/>
        <w:spacing w:after="0" w:line="288" w:lineRule="atLeast"/>
        <w:rPr>
          <w:rFonts w:ascii="Times New Roman" w:eastAsia="Times New Roman" w:hAnsi="Times New Roman" w:cs="Times New Roman"/>
          <w:sz w:val="24"/>
          <w:szCs w:val="24"/>
        </w:rPr>
      </w:pPr>
      <w:r w:rsidRPr="00C51FD5">
        <w:rPr>
          <w:rFonts w:ascii="Tahoma" w:eastAsia="Times New Roman" w:hAnsi="Tahoma" w:cs="Tahoma"/>
          <w:color w:val="444444"/>
          <w:sz w:val="19"/>
          <w:szCs w:val="19"/>
        </w:rPr>
        <w:t>The entire survey, the results, major mistakes to avoid, plus sample cover letters are published in the book "Winning Cover Letters," 2nd Edition, by Robin Ryan.</w:t>
      </w:r>
    </w:p>
    <w:p w:rsidR="00C51FD5" w:rsidRPr="00C51FD5" w:rsidRDefault="00C51FD5" w:rsidP="00C51FD5">
      <w:pPr>
        <w:shd w:val="clear" w:color="auto" w:fill="FFFFFF"/>
        <w:spacing w:after="0" w:line="288" w:lineRule="atLeast"/>
        <w:rPr>
          <w:rFonts w:ascii="Tahoma" w:eastAsia="Times New Roman" w:hAnsi="Tahoma" w:cs="Tahoma"/>
          <w:color w:val="333333"/>
          <w:sz w:val="13"/>
          <w:szCs w:val="13"/>
        </w:rPr>
      </w:pPr>
      <w:r w:rsidRPr="00C51FD5">
        <w:rPr>
          <w:rFonts w:ascii="Tahoma" w:eastAsia="Times New Roman" w:hAnsi="Tahoma" w:cs="Tahoma"/>
          <w:color w:val="333333"/>
          <w:sz w:val="13"/>
          <w:szCs w:val="13"/>
        </w:rPr>
        <w:t xml:space="preserve">Copyright 2008 Robin Ryan. All rights reserved. The information contained in this article may not be published, broadcast or otherwise distributed without prior written authority. </w:t>
      </w:r>
    </w:p>
    <w:p w:rsidR="00557364" w:rsidRDefault="00C51FD5" w:rsidP="00800818">
      <w:pPr>
        <w:shd w:val="clear" w:color="auto" w:fill="FFFFFF"/>
        <w:spacing w:after="144" w:line="288" w:lineRule="atLeast"/>
      </w:pPr>
      <w:r w:rsidRPr="00C51FD5">
        <w:rPr>
          <w:rFonts w:ascii="Tahoma" w:eastAsia="Times New Roman" w:hAnsi="Tahoma" w:cs="Tahoma"/>
          <w:color w:val="666666"/>
          <w:sz w:val="14"/>
          <w:szCs w:val="14"/>
        </w:rPr>
        <w:t xml:space="preserve">Story Filed Monday, February 25, 2008 - 1:02 PM </w:t>
      </w:r>
    </w:p>
    <w:sectPr w:rsidR="00557364" w:rsidSect="003A7E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FD5"/>
    <w:rsid w:val="001776CD"/>
    <w:rsid w:val="003A7E5A"/>
    <w:rsid w:val="00800818"/>
    <w:rsid w:val="0085028C"/>
    <w:rsid w:val="00C51FD5"/>
    <w:rsid w:val="00E92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text1"/>
    <w:basedOn w:val="DefaultParagraphFont"/>
    <w:rsid w:val="00C51FD5"/>
    <w:rPr>
      <w:rFonts w:ascii="Tahoma" w:hAnsi="Tahoma" w:cs="Tahoma" w:hint="default"/>
      <w:color w:val="444444"/>
      <w:sz w:val="19"/>
      <w:szCs w:val="19"/>
    </w:rPr>
  </w:style>
  <w:style w:type="character" w:styleId="Strong">
    <w:name w:val="Strong"/>
    <w:basedOn w:val="DefaultParagraphFont"/>
    <w:uiPriority w:val="22"/>
    <w:qFormat/>
    <w:rsid w:val="00C51FD5"/>
    <w:rPr>
      <w:b/>
      <w:bCs/>
    </w:rPr>
  </w:style>
</w:styles>
</file>

<file path=word/webSettings.xml><?xml version="1.0" encoding="utf-8"?>
<w:webSettings xmlns:r="http://schemas.openxmlformats.org/officeDocument/2006/relationships" xmlns:w="http://schemas.openxmlformats.org/wordprocessingml/2006/main">
  <w:divs>
    <w:div w:id="1141267628">
      <w:bodyDiv w:val="1"/>
      <w:marLeft w:val="0"/>
      <w:marRight w:val="0"/>
      <w:marTop w:val="0"/>
      <w:marBottom w:val="0"/>
      <w:divBdr>
        <w:top w:val="none" w:sz="0" w:space="0" w:color="auto"/>
        <w:left w:val="none" w:sz="0" w:space="0" w:color="auto"/>
        <w:bottom w:val="none" w:sz="0" w:space="0" w:color="auto"/>
        <w:right w:val="none" w:sz="0" w:space="0" w:color="auto"/>
      </w:divBdr>
      <w:divsChild>
        <w:div w:id="700860313">
          <w:marLeft w:val="0"/>
          <w:marRight w:val="0"/>
          <w:marTop w:val="0"/>
          <w:marBottom w:val="0"/>
          <w:divBdr>
            <w:top w:val="none" w:sz="0" w:space="0" w:color="auto"/>
            <w:left w:val="single" w:sz="6" w:space="0" w:color="CCCCCC"/>
            <w:bottom w:val="single" w:sz="6" w:space="0" w:color="CCCCCC"/>
            <w:right w:val="single" w:sz="6" w:space="0" w:color="CCCCCC"/>
          </w:divBdr>
          <w:divsChild>
            <w:div w:id="1660502792">
              <w:marLeft w:val="0"/>
              <w:marRight w:val="0"/>
              <w:marTop w:val="0"/>
              <w:marBottom w:val="0"/>
              <w:divBdr>
                <w:top w:val="none" w:sz="0" w:space="0" w:color="auto"/>
                <w:left w:val="none" w:sz="0" w:space="0" w:color="auto"/>
                <w:bottom w:val="none" w:sz="0" w:space="0" w:color="auto"/>
                <w:right w:val="none" w:sz="0" w:space="0" w:color="auto"/>
              </w:divBdr>
              <w:divsChild>
                <w:div w:id="1738940020">
                  <w:marLeft w:val="0"/>
                  <w:marRight w:val="0"/>
                  <w:marTop w:val="0"/>
                  <w:marBottom w:val="0"/>
                  <w:divBdr>
                    <w:top w:val="none" w:sz="0" w:space="0" w:color="auto"/>
                    <w:left w:val="none" w:sz="0" w:space="0" w:color="auto"/>
                    <w:bottom w:val="none" w:sz="0" w:space="0" w:color="auto"/>
                    <w:right w:val="none" w:sz="0" w:space="0" w:color="auto"/>
                  </w:divBdr>
                  <w:divsChild>
                    <w:div w:id="345596958">
                      <w:marLeft w:val="0"/>
                      <w:marRight w:val="0"/>
                      <w:marTop w:val="0"/>
                      <w:marBottom w:val="0"/>
                      <w:divBdr>
                        <w:top w:val="none" w:sz="0" w:space="0" w:color="auto"/>
                        <w:left w:val="none" w:sz="0" w:space="0" w:color="auto"/>
                        <w:bottom w:val="none" w:sz="0" w:space="0" w:color="auto"/>
                        <w:right w:val="none" w:sz="0" w:space="0" w:color="auto"/>
                      </w:divBdr>
                      <w:divsChild>
                        <w:div w:id="1406880704">
                          <w:marLeft w:val="0"/>
                          <w:marRight w:val="0"/>
                          <w:marTop w:val="0"/>
                          <w:marBottom w:val="0"/>
                          <w:divBdr>
                            <w:top w:val="none" w:sz="0" w:space="0" w:color="auto"/>
                            <w:left w:val="none" w:sz="0" w:space="0" w:color="auto"/>
                            <w:bottom w:val="none" w:sz="0" w:space="0" w:color="auto"/>
                            <w:right w:val="none" w:sz="0" w:space="0" w:color="auto"/>
                          </w:divBdr>
                          <w:divsChild>
                            <w:div w:id="1344017605">
                              <w:marLeft w:val="0"/>
                              <w:marRight w:val="0"/>
                              <w:marTop w:val="0"/>
                              <w:marBottom w:val="0"/>
                              <w:divBdr>
                                <w:top w:val="none" w:sz="0" w:space="0" w:color="auto"/>
                                <w:left w:val="none" w:sz="0" w:space="0" w:color="auto"/>
                                <w:bottom w:val="none" w:sz="0" w:space="0" w:color="auto"/>
                                <w:right w:val="none" w:sz="0" w:space="0" w:color="auto"/>
                              </w:divBdr>
                              <w:divsChild>
                                <w:div w:id="865288603">
                                  <w:marLeft w:val="0"/>
                                  <w:marRight w:val="0"/>
                                  <w:marTop w:val="72"/>
                                  <w:marBottom w:val="144"/>
                                  <w:divBdr>
                                    <w:top w:val="none" w:sz="0" w:space="0" w:color="auto"/>
                                    <w:left w:val="none" w:sz="0" w:space="0" w:color="auto"/>
                                    <w:bottom w:val="none" w:sz="0" w:space="0" w:color="auto"/>
                                    <w:right w:val="none" w:sz="0" w:space="0" w:color="auto"/>
                                  </w:divBdr>
                                </w:div>
                                <w:div w:id="990601692">
                                  <w:marLeft w:val="0"/>
                                  <w:marRight w:val="0"/>
                                  <w:marTop w:val="0"/>
                                  <w:marBottom w:val="0"/>
                                  <w:divBdr>
                                    <w:top w:val="none" w:sz="0" w:space="0" w:color="auto"/>
                                    <w:left w:val="none" w:sz="0" w:space="0" w:color="auto"/>
                                    <w:bottom w:val="none" w:sz="0" w:space="0" w:color="auto"/>
                                    <w:right w:val="none" w:sz="0" w:space="0" w:color="auto"/>
                                  </w:divBdr>
                                  <w:divsChild>
                                    <w:div w:id="1920433397">
                                      <w:marLeft w:val="0"/>
                                      <w:marRight w:val="0"/>
                                      <w:marTop w:val="0"/>
                                      <w:marBottom w:val="0"/>
                                      <w:divBdr>
                                        <w:top w:val="none" w:sz="0" w:space="0" w:color="auto"/>
                                        <w:left w:val="none" w:sz="0" w:space="0" w:color="auto"/>
                                        <w:bottom w:val="none" w:sz="0" w:space="0" w:color="auto"/>
                                        <w:right w:val="none" w:sz="0" w:space="0" w:color="auto"/>
                                      </w:divBdr>
                                    </w:div>
                                    <w:div w:id="2028945905">
                                      <w:marLeft w:val="0"/>
                                      <w:marRight w:val="0"/>
                                      <w:marTop w:val="0"/>
                                      <w:marBottom w:val="0"/>
                                      <w:divBdr>
                                        <w:top w:val="none" w:sz="0" w:space="0" w:color="auto"/>
                                        <w:left w:val="none" w:sz="0" w:space="0" w:color="auto"/>
                                        <w:bottom w:val="none" w:sz="0" w:space="0" w:color="auto"/>
                                        <w:right w:val="none" w:sz="0" w:space="0" w:color="auto"/>
                                      </w:divBdr>
                                    </w:div>
                                    <w:div w:id="1595016264">
                                      <w:marLeft w:val="0"/>
                                      <w:marRight w:val="0"/>
                                      <w:marTop w:val="0"/>
                                      <w:marBottom w:val="0"/>
                                      <w:divBdr>
                                        <w:top w:val="none" w:sz="0" w:space="0" w:color="auto"/>
                                        <w:left w:val="none" w:sz="0" w:space="0" w:color="auto"/>
                                        <w:bottom w:val="none" w:sz="0" w:space="0" w:color="auto"/>
                                        <w:right w:val="none" w:sz="0" w:space="0" w:color="auto"/>
                                      </w:divBdr>
                                    </w:div>
                                    <w:div w:id="1158498048">
                                      <w:marLeft w:val="0"/>
                                      <w:marRight w:val="0"/>
                                      <w:marTop w:val="0"/>
                                      <w:marBottom w:val="0"/>
                                      <w:divBdr>
                                        <w:top w:val="none" w:sz="0" w:space="0" w:color="auto"/>
                                        <w:left w:val="none" w:sz="0" w:space="0" w:color="auto"/>
                                        <w:bottom w:val="none" w:sz="0" w:space="0" w:color="auto"/>
                                        <w:right w:val="none" w:sz="0" w:space="0" w:color="auto"/>
                                      </w:divBdr>
                                    </w:div>
                                    <w:div w:id="1511871636">
                                      <w:marLeft w:val="0"/>
                                      <w:marRight w:val="0"/>
                                      <w:marTop w:val="0"/>
                                      <w:marBottom w:val="0"/>
                                      <w:divBdr>
                                        <w:top w:val="none" w:sz="0" w:space="0" w:color="auto"/>
                                        <w:left w:val="none" w:sz="0" w:space="0" w:color="auto"/>
                                        <w:bottom w:val="none" w:sz="0" w:space="0" w:color="auto"/>
                                        <w:right w:val="none" w:sz="0" w:space="0" w:color="auto"/>
                                      </w:divBdr>
                                    </w:div>
                                    <w:div w:id="1700811214">
                                      <w:marLeft w:val="0"/>
                                      <w:marRight w:val="0"/>
                                      <w:marTop w:val="0"/>
                                      <w:marBottom w:val="0"/>
                                      <w:divBdr>
                                        <w:top w:val="none" w:sz="0" w:space="0" w:color="auto"/>
                                        <w:left w:val="none" w:sz="0" w:space="0" w:color="auto"/>
                                        <w:bottom w:val="none" w:sz="0" w:space="0" w:color="auto"/>
                                        <w:right w:val="none" w:sz="0" w:space="0" w:color="auto"/>
                                      </w:divBdr>
                                    </w:div>
                                    <w:div w:id="1701082168">
                                      <w:marLeft w:val="0"/>
                                      <w:marRight w:val="0"/>
                                      <w:marTop w:val="0"/>
                                      <w:marBottom w:val="0"/>
                                      <w:divBdr>
                                        <w:top w:val="none" w:sz="0" w:space="0" w:color="auto"/>
                                        <w:left w:val="none" w:sz="0" w:space="0" w:color="auto"/>
                                        <w:bottom w:val="none" w:sz="0" w:space="0" w:color="auto"/>
                                        <w:right w:val="none" w:sz="0" w:space="0" w:color="auto"/>
                                      </w:divBdr>
                                    </w:div>
                                    <w:div w:id="1042097983">
                                      <w:marLeft w:val="0"/>
                                      <w:marRight w:val="0"/>
                                      <w:marTop w:val="0"/>
                                      <w:marBottom w:val="0"/>
                                      <w:divBdr>
                                        <w:top w:val="none" w:sz="0" w:space="0" w:color="auto"/>
                                        <w:left w:val="none" w:sz="0" w:space="0" w:color="auto"/>
                                        <w:bottom w:val="none" w:sz="0" w:space="0" w:color="auto"/>
                                        <w:right w:val="none" w:sz="0" w:space="0" w:color="auto"/>
                                      </w:divBdr>
                                    </w:div>
                                    <w:div w:id="600527735">
                                      <w:marLeft w:val="0"/>
                                      <w:marRight w:val="0"/>
                                      <w:marTop w:val="0"/>
                                      <w:marBottom w:val="0"/>
                                      <w:divBdr>
                                        <w:top w:val="none" w:sz="0" w:space="0" w:color="auto"/>
                                        <w:left w:val="none" w:sz="0" w:space="0" w:color="auto"/>
                                        <w:bottom w:val="none" w:sz="0" w:space="0" w:color="auto"/>
                                        <w:right w:val="none" w:sz="0" w:space="0" w:color="auto"/>
                                      </w:divBdr>
                                    </w:div>
                                    <w:div w:id="787041562">
                                      <w:marLeft w:val="0"/>
                                      <w:marRight w:val="0"/>
                                      <w:marTop w:val="0"/>
                                      <w:marBottom w:val="0"/>
                                      <w:divBdr>
                                        <w:top w:val="none" w:sz="0" w:space="0" w:color="auto"/>
                                        <w:left w:val="none" w:sz="0" w:space="0" w:color="auto"/>
                                        <w:bottom w:val="none" w:sz="0" w:space="0" w:color="auto"/>
                                        <w:right w:val="none" w:sz="0" w:space="0" w:color="auto"/>
                                      </w:divBdr>
                                    </w:div>
                                    <w:div w:id="1979799646">
                                      <w:marLeft w:val="0"/>
                                      <w:marRight w:val="0"/>
                                      <w:marTop w:val="0"/>
                                      <w:marBottom w:val="0"/>
                                      <w:divBdr>
                                        <w:top w:val="none" w:sz="0" w:space="0" w:color="auto"/>
                                        <w:left w:val="none" w:sz="0" w:space="0" w:color="auto"/>
                                        <w:bottom w:val="none" w:sz="0" w:space="0" w:color="auto"/>
                                        <w:right w:val="none" w:sz="0" w:space="0" w:color="auto"/>
                                      </w:divBdr>
                                    </w:div>
                                  </w:divsChild>
                                </w:div>
                                <w:div w:id="1357852117">
                                  <w:marLeft w:val="0"/>
                                  <w:marRight w:val="0"/>
                                  <w:marTop w:val="216"/>
                                  <w:marBottom w:val="0"/>
                                  <w:divBdr>
                                    <w:top w:val="none" w:sz="0" w:space="0" w:color="auto"/>
                                    <w:left w:val="none" w:sz="0" w:space="0" w:color="auto"/>
                                    <w:bottom w:val="none" w:sz="0" w:space="0" w:color="auto"/>
                                    <w:right w:val="none" w:sz="0" w:space="0" w:color="auto"/>
                                  </w:divBdr>
                                </w:div>
                                <w:div w:id="12923985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caldwella</dc:creator>
  <cp:keywords/>
  <dc:description/>
  <cp:lastModifiedBy>caldwella</cp:lastModifiedBy>
  <cp:revision>4</cp:revision>
  <dcterms:created xsi:type="dcterms:W3CDTF">2009-10-22T12:22:00Z</dcterms:created>
  <dcterms:modified xsi:type="dcterms:W3CDTF">2009-10-22T12:23:00Z</dcterms:modified>
</cp:coreProperties>
</file>